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CEF57" w14:textId="266D5EEB" w:rsidR="00D45954" w:rsidRDefault="00D45954" w:rsidP="00E8684B">
      <w:pPr>
        <w:jc w:val="both"/>
        <w:rPr>
          <w:rFonts w:ascii="Century Gothic" w:hAnsi="Century Gothic"/>
          <w:sz w:val="28"/>
          <w:szCs w:val="28"/>
        </w:rPr>
      </w:pPr>
    </w:p>
    <w:p w14:paraId="4CDF2514" w14:textId="77777777" w:rsidR="00F861BB" w:rsidRPr="008A5425" w:rsidRDefault="00F861BB" w:rsidP="00E8684B">
      <w:pPr>
        <w:jc w:val="both"/>
        <w:rPr>
          <w:rFonts w:ascii="Century Gothic" w:hAnsi="Century Gothic"/>
          <w:sz w:val="28"/>
          <w:szCs w:val="28"/>
        </w:rPr>
      </w:pPr>
    </w:p>
    <w:p w14:paraId="61351B4F" w14:textId="77777777" w:rsidR="00E8684B" w:rsidRPr="008A5425" w:rsidRDefault="00E8684B" w:rsidP="00E8684B">
      <w:pPr>
        <w:jc w:val="both"/>
        <w:rPr>
          <w:rFonts w:ascii="Century Gothic" w:hAnsi="Century Gothic"/>
          <w:sz w:val="28"/>
          <w:szCs w:val="28"/>
        </w:rPr>
      </w:pPr>
    </w:p>
    <w:p w14:paraId="0B2252DC" w14:textId="73C4F0D2" w:rsidR="00FA7ED1" w:rsidRDefault="00FA7ED1" w:rsidP="00FA7ED1">
      <w:pPr>
        <w:jc w:val="center"/>
        <w:rPr>
          <w:rFonts w:ascii="Century Gothic" w:hAnsi="Century Gothic"/>
          <w:b/>
          <w:bCs/>
          <w:color w:val="000000"/>
          <w:u w:val="single"/>
          <w:lang w:eastAsia="en-GB"/>
        </w:rPr>
      </w:pPr>
      <w:r>
        <w:rPr>
          <w:rFonts w:ascii="Century Gothic" w:hAnsi="Century Gothic"/>
          <w:b/>
          <w:bCs/>
          <w:color w:val="000000"/>
          <w:u w:val="single"/>
          <w:lang w:eastAsia="en-GB"/>
        </w:rPr>
        <w:t>Red Earl Irish Whiskey</w:t>
      </w:r>
    </w:p>
    <w:p w14:paraId="61D75228" w14:textId="65579815" w:rsidR="00FA7ED1" w:rsidRDefault="00FA7ED1" w:rsidP="00FA7ED1">
      <w:pPr>
        <w:jc w:val="center"/>
        <w:rPr>
          <w:rFonts w:ascii="Century Gothic" w:hAnsi="Century Gothic"/>
          <w:b/>
          <w:bCs/>
          <w:color w:val="000000"/>
          <w:u w:val="single"/>
          <w:lang w:eastAsia="en-GB"/>
        </w:rPr>
      </w:pPr>
      <w:r>
        <w:rPr>
          <w:rFonts w:ascii="Century Gothic" w:hAnsi="Century Gothic"/>
          <w:b/>
          <w:bCs/>
          <w:color w:val="000000"/>
          <w:u w:val="single"/>
          <w:lang w:eastAsia="en-GB"/>
        </w:rPr>
        <w:t>40% ABV</w:t>
      </w:r>
    </w:p>
    <w:p w14:paraId="382C1F30" w14:textId="77777777" w:rsidR="00FA7ED1" w:rsidRDefault="00FA7ED1" w:rsidP="00FA7ED1">
      <w:pPr>
        <w:rPr>
          <w:rFonts w:ascii="Century Gothic" w:hAnsi="Century Gothic"/>
          <w:b/>
          <w:bCs/>
          <w:color w:val="000000"/>
          <w:u w:val="single"/>
          <w:lang w:eastAsia="en-GB"/>
        </w:rPr>
      </w:pPr>
    </w:p>
    <w:p w14:paraId="3929EFBC" w14:textId="77777777" w:rsidR="00FA7ED1" w:rsidRDefault="00FA7ED1" w:rsidP="00FA7ED1">
      <w:pPr>
        <w:rPr>
          <w:rFonts w:ascii="Century Gothic" w:hAnsi="Century Gothic"/>
          <w:b/>
          <w:bCs/>
          <w:color w:val="000000"/>
          <w:u w:val="single"/>
          <w:lang w:eastAsia="en-GB"/>
        </w:rPr>
      </w:pPr>
    </w:p>
    <w:p w14:paraId="26777514" w14:textId="0FB54BCF" w:rsidR="00FA7ED1" w:rsidRPr="00F71A09" w:rsidRDefault="00FA7ED1" w:rsidP="00FA7ED1">
      <w:pPr>
        <w:rPr>
          <w:rFonts w:ascii="Century Gothic" w:hAnsi="Century Gothic"/>
          <w:color w:val="000000"/>
          <w:lang w:eastAsia="en-GB"/>
        </w:rPr>
      </w:pPr>
      <w:r w:rsidRPr="00F71A09">
        <w:rPr>
          <w:rFonts w:ascii="Century Gothic" w:hAnsi="Century Gothic"/>
          <w:b/>
          <w:bCs/>
          <w:color w:val="000000"/>
          <w:u w:val="single"/>
          <w:lang w:eastAsia="en-GB"/>
        </w:rPr>
        <w:t>Tasting notes:</w:t>
      </w:r>
    </w:p>
    <w:p w14:paraId="4FD33DEE" w14:textId="77777777" w:rsidR="00FA7ED1" w:rsidRPr="00F71A09" w:rsidRDefault="00FA7ED1" w:rsidP="00FA7ED1">
      <w:pPr>
        <w:rPr>
          <w:rFonts w:ascii="Century Gothic" w:hAnsi="Century Gothic"/>
          <w:color w:val="000000"/>
          <w:lang w:eastAsia="en-GB"/>
        </w:rPr>
      </w:pPr>
    </w:p>
    <w:p w14:paraId="75FBC01B" w14:textId="77777777" w:rsidR="00FA7ED1" w:rsidRPr="00F71A09" w:rsidRDefault="00FA7ED1" w:rsidP="00FA7ED1">
      <w:pPr>
        <w:rPr>
          <w:rFonts w:ascii="Century Gothic" w:hAnsi="Century Gothic"/>
          <w:lang w:eastAsia="en-GB"/>
        </w:rPr>
      </w:pPr>
      <w:r w:rsidRPr="00F71A09">
        <w:rPr>
          <w:rFonts w:ascii="Century Gothic" w:hAnsi="Century Gothic"/>
          <w:color w:val="000000"/>
          <w:lang w:eastAsia="en-GB"/>
        </w:rPr>
        <w:t>Nose: </w:t>
      </w:r>
    </w:p>
    <w:p w14:paraId="5605B42F" w14:textId="77777777" w:rsidR="00FA7ED1" w:rsidRPr="00F71A09" w:rsidRDefault="00FA7ED1" w:rsidP="00FA7ED1">
      <w:pPr>
        <w:rPr>
          <w:rFonts w:ascii="Century Gothic" w:hAnsi="Century Gothic"/>
          <w:color w:val="000000"/>
          <w:lang w:eastAsia="en-GB"/>
        </w:rPr>
      </w:pPr>
      <w:r>
        <w:rPr>
          <w:rFonts w:ascii="Century Gothic" w:hAnsi="Century Gothic"/>
          <w:color w:val="000000"/>
          <w:lang w:eastAsia="en-GB"/>
        </w:rPr>
        <w:t>S</w:t>
      </w:r>
      <w:r w:rsidRPr="00F71A09">
        <w:rPr>
          <w:rFonts w:ascii="Century Gothic" w:hAnsi="Century Gothic"/>
          <w:color w:val="000000"/>
          <w:lang w:eastAsia="en-GB"/>
        </w:rPr>
        <w:t>ubtle hints of cherry, strawberry, rose petal and citrus, layered on top of marzipan, almond and oak notes. Vibrant fruity notes on both the nose and palate.</w:t>
      </w:r>
      <w:r w:rsidRPr="00F71A09">
        <w:rPr>
          <w:rFonts w:ascii="Century Gothic" w:hAnsi="Century Gothic"/>
          <w:color w:val="000000"/>
          <w:lang w:eastAsia="en-GB"/>
        </w:rPr>
        <w:br/>
      </w:r>
      <w:r w:rsidRPr="00F71A09">
        <w:rPr>
          <w:rFonts w:ascii="Century Gothic" w:hAnsi="Century Gothic"/>
          <w:color w:val="000000"/>
          <w:lang w:eastAsia="en-GB"/>
        </w:rPr>
        <w:br/>
        <w:t>Colour: </w:t>
      </w:r>
    </w:p>
    <w:p w14:paraId="33DE49F7" w14:textId="77777777" w:rsidR="00FA7ED1" w:rsidRPr="00F71A09" w:rsidRDefault="00FA7ED1" w:rsidP="00FA7ED1">
      <w:pPr>
        <w:rPr>
          <w:rFonts w:ascii="Century Gothic" w:hAnsi="Century Gothic"/>
          <w:color w:val="000000"/>
          <w:lang w:eastAsia="en-GB"/>
        </w:rPr>
      </w:pPr>
      <w:r>
        <w:rPr>
          <w:rFonts w:ascii="Century Gothic" w:hAnsi="Century Gothic"/>
          <w:color w:val="000000"/>
          <w:lang w:eastAsia="en-GB"/>
        </w:rPr>
        <w:t>T</w:t>
      </w:r>
      <w:r w:rsidRPr="00F71A09">
        <w:rPr>
          <w:rFonts w:ascii="Century Gothic" w:hAnsi="Century Gothic"/>
          <w:color w:val="000000"/>
          <w:lang w:eastAsia="en-GB"/>
        </w:rPr>
        <w:t>he Rioja wine cask imparts a colour reminiscent of a fine Rose wine.</w:t>
      </w:r>
      <w:r w:rsidRPr="00F71A09">
        <w:rPr>
          <w:rFonts w:ascii="Century Gothic" w:hAnsi="Century Gothic"/>
          <w:color w:val="000000"/>
          <w:lang w:eastAsia="en-GB"/>
        </w:rPr>
        <w:br/>
      </w:r>
      <w:r w:rsidRPr="00F71A09">
        <w:rPr>
          <w:rFonts w:ascii="Century Gothic" w:hAnsi="Century Gothic"/>
          <w:color w:val="000000"/>
          <w:lang w:eastAsia="en-GB"/>
        </w:rPr>
        <w:br/>
        <w:t>Taste: </w:t>
      </w:r>
    </w:p>
    <w:p w14:paraId="71C848DE" w14:textId="77777777" w:rsidR="00FA7ED1" w:rsidRPr="00F71A09" w:rsidRDefault="00FA7ED1" w:rsidP="00FA7ED1">
      <w:pPr>
        <w:spacing w:after="240"/>
        <w:rPr>
          <w:rFonts w:ascii="Century Gothic" w:hAnsi="Century Gothic"/>
          <w:color w:val="000000"/>
          <w:lang w:eastAsia="en-GB"/>
        </w:rPr>
      </w:pPr>
      <w:r>
        <w:rPr>
          <w:rFonts w:ascii="Century Gothic" w:hAnsi="Century Gothic"/>
          <w:color w:val="000000"/>
          <w:lang w:eastAsia="en-GB"/>
        </w:rPr>
        <w:t>T</w:t>
      </w:r>
      <w:r w:rsidRPr="00F71A09">
        <w:rPr>
          <w:rFonts w:ascii="Century Gothic" w:hAnsi="Century Gothic"/>
          <w:color w:val="000000"/>
          <w:lang w:eastAsia="en-GB"/>
        </w:rPr>
        <w:t>aste delivers satisfying blends of toffee, vanilla and toasted almonds. These are compl</w:t>
      </w:r>
      <w:r>
        <w:rPr>
          <w:rFonts w:ascii="Century Gothic" w:hAnsi="Century Gothic"/>
          <w:color w:val="000000"/>
          <w:lang w:eastAsia="en-GB"/>
        </w:rPr>
        <w:t>e</w:t>
      </w:r>
      <w:r w:rsidRPr="00F71A09">
        <w:rPr>
          <w:rFonts w:ascii="Century Gothic" w:hAnsi="Century Gothic"/>
          <w:color w:val="000000"/>
          <w:lang w:eastAsia="en-GB"/>
        </w:rPr>
        <w:t>mented by delightful notes of cinnamon and clove, typical of spicy riojas.</w:t>
      </w:r>
    </w:p>
    <w:p w14:paraId="2BA05912" w14:textId="77777777" w:rsidR="00FA7ED1" w:rsidRPr="00F71A09" w:rsidRDefault="00FA7ED1" w:rsidP="00FA7ED1">
      <w:pPr>
        <w:rPr>
          <w:rFonts w:ascii="Century Gothic" w:hAnsi="Century Gothic"/>
          <w:color w:val="000000"/>
          <w:lang w:eastAsia="en-GB"/>
        </w:rPr>
      </w:pPr>
      <w:r w:rsidRPr="00F71A09">
        <w:rPr>
          <w:rFonts w:ascii="Century Gothic" w:hAnsi="Century Gothic"/>
          <w:color w:val="000000"/>
          <w:lang w:eastAsia="en-GB"/>
        </w:rPr>
        <w:t>Finish: </w:t>
      </w:r>
    </w:p>
    <w:p w14:paraId="4185DB16" w14:textId="77777777" w:rsidR="00FA7ED1" w:rsidRPr="00F71A09" w:rsidRDefault="00FA7ED1" w:rsidP="00FA7ED1">
      <w:pPr>
        <w:rPr>
          <w:rFonts w:ascii="Century Gothic" w:hAnsi="Century Gothic"/>
          <w:color w:val="000000"/>
          <w:lang w:eastAsia="en-GB"/>
        </w:rPr>
      </w:pPr>
      <w:r>
        <w:rPr>
          <w:rFonts w:ascii="Century Gothic" w:hAnsi="Century Gothic"/>
          <w:color w:val="000000"/>
          <w:lang w:eastAsia="en-GB"/>
        </w:rPr>
        <w:t>T</w:t>
      </w:r>
      <w:r w:rsidRPr="00F71A09">
        <w:rPr>
          <w:rFonts w:ascii="Century Gothic" w:hAnsi="Century Gothic"/>
          <w:color w:val="000000"/>
          <w:lang w:eastAsia="en-GB"/>
        </w:rPr>
        <w:t>his whiskey has a medium bodied mouthfeel that ends in a long, warm and moreish finish.</w:t>
      </w:r>
    </w:p>
    <w:p w14:paraId="71DE588D" w14:textId="7FE8F121" w:rsidR="00E8684B" w:rsidRPr="008A5425" w:rsidRDefault="00E8684B" w:rsidP="00FA7ED1">
      <w:pPr>
        <w:jc w:val="both"/>
        <w:rPr>
          <w:rFonts w:ascii="Century Gothic" w:hAnsi="Century Gothic"/>
          <w:sz w:val="28"/>
          <w:szCs w:val="28"/>
        </w:rPr>
      </w:pPr>
    </w:p>
    <w:sectPr w:rsidR="00E8684B" w:rsidRPr="008A5425" w:rsidSect="00042B8C">
      <w:headerReference w:type="default" r:id="rId7"/>
      <w:footerReference w:type="default" r:id="rId8"/>
      <w:pgSz w:w="11901" w:h="16817"/>
      <w:pgMar w:top="1418" w:right="697" w:bottom="1440" w:left="709" w:header="720" w:footer="11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D08D62" w14:textId="77777777" w:rsidR="00DB6829" w:rsidRDefault="00DB6829" w:rsidP="00C12043">
      <w:r>
        <w:separator/>
      </w:r>
    </w:p>
  </w:endnote>
  <w:endnote w:type="continuationSeparator" w:id="0">
    <w:p w14:paraId="71B3E193" w14:textId="77777777" w:rsidR="00DB6829" w:rsidRDefault="00DB6829" w:rsidP="00C1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3E7DCF" w14:textId="529F8A0D" w:rsidR="008757F1" w:rsidRPr="00D46A91" w:rsidRDefault="00FA0F13" w:rsidP="008757F1">
    <w:pPr>
      <w:pStyle w:val="Footer"/>
      <w:ind w:right="-1062"/>
      <w:rPr>
        <w:rFonts w:ascii="Century Gothic" w:hAnsi="Century Gothic"/>
        <w:b/>
        <w:color w:val="44B6D7"/>
        <w:sz w:val="12"/>
        <w:szCs w:val="12"/>
        <w:lang w:val="ga-IE"/>
      </w:rPr>
    </w:pPr>
    <w:r>
      <w:rPr>
        <w:rFonts w:ascii="Century Gothic" w:hAnsi="Century Gothic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4D7FF920" wp14:editId="7A810D1C">
          <wp:simplePos x="0" y="0"/>
          <wp:positionH relativeFrom="column">
            <wp:posOffset>-444500</wp:posOffset>
          </wp:positionH>
          <wp:positionV relativeFrom="paragraph">
            <wp:posOffset>-1887382</wp:posOffset>
          </wp:positionV>
          <wp:extent cx="8669748" cy="3104707"/>
          <wp:effectExtent l="0" t="0" r="4445" b="0"/>
          <wp:wrapNone/>
          <wp:docPr id="2" name="Picture 2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drawing&#10;&#10;Description automatically generated"/>
                  <pic:cNvPicPr/>
                </pic:nvPicPr>
                <pic:blipFill>
                  <a:blip r:embed="rId1">
                    <a:alphaModFix am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9748" cy="3104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6D47E3" w14:textId="77777777" w:rsidR="008757F1" w:rsidRPr="008A5425" w:rsidRDefault="008757F1" w:rsidP="008757F1">
    <w:pPr>
      <w:pStyle w:val="Footer"/>
      <w:ind w:left="-1134" w:right="-1062"/>
      <w:jc w:val="center"/>
      <w:rPr>
        <w:rFonts w:ascii="Century Gothic" w:hAnsi="Century Gothic"/>
        <w:color w:val="000000" w:themeColor="text1"/>
        <w:sz w:val="12"/>
        <w:szCs w:val="12"/>
        <w:lang w:val="ga-IE"/>
      </w:rPr>
    </w:pPr>
    <w:r w:rsidRPr="008A5425">
      <w:rPr>
        <w:rFonts w:ascii="Century Gothic" w:hAnsi="Century Gothic"/>
        <w:color w:val="000000" w:themeColor="text1"/>
        <w:sz w:val="12"/>
        <w:szCs w:val="12"/>
        <w:lang w:val="ga-IE"/>
      </w:rPr>
      <w:t>t:+353(0)21.2061770/(0)86.8385797; e: tom@, ernest@, colin@kinsalespirit.com; w: www.kinsalespirit.com</w:t>
    </w:r>
  </w:p>
  <w:p w14:paraId="0A6BB991" w14:textId="578A0B3F" w:rsidR="008757F1" w:rsidRDefault="008757F1" w:rsidP="008757F1">
    <w:pPr>
      <w:jc w:val="center"/>
      <w:rPr>
        <w:rFonts w:ascii="Century Gothic" w:hAnsi="Century Gothic"/>
        <w:color w:val="000000" w:themeColor="text1"/>
        <w:sz w:val="12"/>
        <w:szCs w:val="12"/>
        <w:lang w:val="ga-IE"/>
      </w:rPr>
    </w:pPr>
    <w:r w:rsidRPr="008A5425">
      <w:rPr>
        <w:rFonts w:ascii="Century Gothic" w:hAnsi="Century Gothic"/>
        <w:color w:val="000000"/>
        <w:sz w:val="12"/>
        <w:szCs w:val="12"/>
      </w:rPr>
      <w:t>Kinsale Spirit Com</w:t>
    </w:r>
    <w:r w:rsidRPr="00E5118C">
      <w:rPr>
        <w:rFonts w:ascii="Century Gothic" w:hAnsi="Century Gothic"/>
        <w:color w:val="000000"/>
        <w:sz w:val="12"/>
        <w:szCs w:val="12"/>
      </w:rPr>
      <w:t>pany,</w:t>
    </w:r>
    <w:r w:rsidRPr="008A5425">
      <w:rPr>
        <w:sz w:val="12"/>
        <w:szCs w:val="12"/>
      </w:rPr>
      <w:t xml:space="preserve"> </w:t>
    </w:r>
    <w:r w:rsidRPr="008A5425">
      <w:rPr>
        <w:rFonts w:ascii="Century Gothic" w:hAnsi="Century Gothic"/>
        <w:color w:val="000000"/>
        <w:sz w:val="12"/>
        <w:szCs w:val="12"/>
      </w:rPr>
      <w:t xml:space="preserve">Compass Hill, Kinsale, </w:t>
    </w:r>
    <w:r w:rsidRPr="00E5118C">
      <w:rPr>
        <w:rFonts w:ascii="Century Gothic" w:hAnsi="Century Gothic"/>
        <w:color w:val="000000"/>
        <w:sz w:val="12"/>
        <w:szCs w:val="12"/>
      </w:rPr>
      <w:t>Co. Cork</w:t>
    </w:r>
    <w:r w:rsidRPr="008A5425">
      <w:rPr>
        <w:rFonts w:ascii="Century Gothic" w:hAnsi="Century Gothic"/>
        <w:color w:val="000000" w:themeColor="text1"/>
        <w:sz w:val="12"/>
        <w:szCs w:val="12"/>
        <w:lang w:val="ga-IE"/>
      </w:rPr>
      <w:t xml:space="preserve">, </w:t>
    </w:r>
    <w:r w:rsidR="00EB5624" w:rsidRPr="00EB5624">
      <w:rPr>
        <w:rFonts w:ascii="Century Gothic" w:hAnsi="Century Gothic"/>
        <w:color w:val="000000" w:themeColor="text1"/>
        <w:sz w:val="12"/>
        <w:szCs w:val="12"/>
        <w:lang w:val="ga-IE"/>
      </w:rPr>
      <w:t>P17 X365</w:t>
    </w:r>
    <w:r w:rsidR="00EB5624">
      <w:rPr>
        <w:rFonts w:ascii="Century Gothic" w:hAnsi="Century Gothic"/>
        <w:color w:val="000000" w:themeColor="text1"/>
        <w:sz w:val="12"/>
        <w:szCs w:val="12"/>
        <w:lang w:val="ga-IE"/>
      </w:rPr>
      <w:t xml:space="preserve">, </w:t>
    </w:r>
    <w:r w:rsidRPr="008A5425">
      <w:rPr>
        <w:rFonts w:ascii="Century Gothic" w:hAnsi="Century Gothic"/>
        <w:color w:val="000000" w:themeColor="text1"/>
        <w:sz w:val="12"/>
        <w:szCs w:val="12"/>
        <w:lang w:val="ga-IE"/>
      </w:rPr>
      <w:t>Ireland.</w:t>
    </w:r>
    <w:r>
      <w:rPr>
        <w:rFonts w:ascii="Century Gothic" w:hAnsi="Century Gothic"/>
        <w:color w:val="000000" w:themeColor="text1"/>
        <w:sz w:val="12"/>
        <w:szCs w:val="12"/>
        <w:lang w:val="ga-IE"/>
      </w:rPr>
      <w:t xml:space="preserve"> </w:t>
    </w:r>
  </w:p>
  <w:p w14:paraId="61BAAAF1" w14:textId="77777777" w:rsidR="008757F1" w:rsidRPr="00E43E5A" w:rsidRDefault="008757F1" w:rsidP="008757F1">
    <w:pPr>
      <w:jc w:val="center"/>
      <w:rPr>
        <w:rFonts w:ascii="Century Gothic" w:hAnsi="Century Gothic"/>
        <w:b/>
        <w:bCs/>
        <w:color w:val="000000" w:themeColor="text1"/>
        <w:sz w:val="14"/>
        <w:szCs w:val="14"/>
      </w:rPr>
    </w:pPr>
    <w:r w:rsidRPr="00E43E5A">
      <w:rPr>
        <w:rFonts w:ascii="Century Gothic" w:hAnsi="Century Gothic"/>
        <w:b/>
        <w:bCs/>
        <w:color w:val="000000" w:themeColor="text1"/>
        <w:sz w:val="14"/>
        <w:szCs w:val="14"/>
        <w:lang w:val="ga-IE"/>
      </w:rPr>
      <w:t xml:space="preserve">BANKERS: Bank of Ireland, </w:t>
    </w:r>
    <w:r w:rsidRPr="00EA6D7D">
      <w:rPr>
        <w:rFonts w:ascii="Century Gothic" w:hAnsi="Century Gothic"/>
        <w:b/>
        <w:bCs/>
        <w:color w:val="000000" w:themeColor="text1"/>
        <w:sz w:val="14"/>
        <w:szCs w:val="14"/>
      </w:rPr>
      <w:t>BOFIIE2D</w:t>
    </w:r>
    <w:r w:rsidRPr="00E43E5A">
      <w:rPr>
        <w:rFonts w:ascii="Century Gothic" w:hAnsi="Century Gothic"/>
        <w:b/>
        <w:bCs/>
        <w:color w:val="000000" w:themeColor="text1"/>
        <w:sz w:val="14"/>
        <w:szCs w:val="14"/>
      </w:rPr>
      <w:t xml:space="preserve">; </w:t>
    </w:r>
    <w:r w:rsidRPr="00872CB3">
      <w:rPr>
        <w:rFonts w:ascii="Century Gothic" w:hAnsi="Century Gothic"/>
        <w:b/>
        <w:bCs/>
        <w:color w:val="000000" w:themeColor="text1"/>
        <w:sz w:val="14"/>
        <w:szCs w:val="14"/>
      </w:rPr>
      <w:t>IE26 BOFI 9027 6823 5620 73</w:t>
    </w:r>
    <w:r w:rsidRPr="00E43E5A">
      <w:rPr>
        <w:rFonts w:ascii="Century Gothic" w:hAnsi="Century Gothic"/>
        <w:b/>
        <w:bCs/>
        <w:color w:val="000000" w:themeColor="text1"/>
        <w:sz w:val="14"/>
        <w:szCs w:val="14"/>
      </w:rPr>
      <w:t>.</w:t>
    </w:r>
  </w:p>
  <w:p w14:paraId="6FDC8B80" w14:textId="530FB0EA" w:rsidR="00DD1495" w:rsidRPr="008757F1" w:rsidRDefault="008757F1" w:rsidP="008757F1">
    <w:pPr>
      <w:jc w:val="center"/>
      <w:rPr>
        <w:rFonts w:ascii="Century Gothic" w:hAnsi="Century Gothic"/>
        <w:color w:val="000000" w:themeColor="text1"/>
        <w:sz w:val="12"/>
        <w:szCs w:val="12"/>
      </w:rPr>
    </w:pPr>
    <w:r w:rsidRPr="008357F2">
      <w:rPr>
        <w:rFonts w:ascii="Century Gothic" w:hAnsi="Century Gothic"/>
        <w:color w:val="000000" w:themeColor="text1"/>
        <w:sz w:val="12"/>
        <w:szCs w:val="12"/>
        <w:lang w:val="ga-IE"/>
      </w:rPr>
      <w:t>Directors</w:t>
    </w:r>
    <w:r w:rsidRPr="008A5425">
      <w:rPr>
        <w:rFonts w:ascii="Century Gothic" w:hAnsi="Century Gothic"/>
        <w:color w:val="000000" w:themeColor="text1"/>
        <w:sz w:val="12"/>
        <w:szCs w:val="12"/>
        <w:lang w:val="ga-IE"/>
      </w:rPr>
      <w:t xml:space="preserve">: </w:t>
    </w:r>
    <w:r>
      <w:rPr>
        <w:rFonts w:ascii="Century Gothic" w:hAnsi="Century Gothic"/>
        <w:color w:val="000000" w:themeColor="text1"/>
        <w:sz w:val="12"/>
        <w:szCs w:val="12"/>
        <w:lang w:val="ga-IE"/>
      </w:rPr>
      <w:t>S O Riordan, E Cantillon, C Ross</w:t>
    </w:r>
    <w:r w:rsidRPr="008A5425">
      <w:rPr>
        <w:rFonts w:ascii="Century Gothic" w:hAnsi="Century Gothic"/>
        <w:color w:val="000000" w:themeColor="text1"/>
        <w:sz w:val="12"/>
        <w:szCs w:val="12"/>
        <w:lang w:val="ga-IE"/>
      </w:rPr>
      <w:t xml:space="preserve">. RN: </w:t>
    </w:r>
    <w:r>
      <w:rPr>
        <w:rFonts w:ascii="Century Gothic" w:hAnsi="Century Gothic"/>
        <w:color w:val="000000" w:themeColor="text1"/>
        <w:sz w:val="12"/>
        <w:szCs w:val="12"/>
        <w:lang w:val="ga-IE"/>
      </w:rPr>
      <w:t>571677.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0F7A9" w14:textId="77777777" w:rsidR="00DB6829" w:rsidRDefault="00DB6829" w:rsidP="00C12043">
      <w:r>
        <w:separator/>
      </w:r>
    </w:p>
  </w:footnote>
  <w:footnote w:type="continuationSeparator" w:id="0">
    <w:p w14:paraId="771E90AF" w14:textId="77777777" w:rsidR="00DB6829" w:rsidRDefault="00DB6829" w:rsidP="00C1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3232A" w14:textId="072F8490" w:rsidR="00DD1495" w:rsidRDefault="001B7F60" w:rsidP="008A5425">
    <w:pPr>
      <w:pStyle w:val="Header"/>
      <w:jc w:val="right"/>
    </w:pPr>
    <w:r>
      <w:rPr>
        <w:noProof/>
      </w:rPr>
      <w:drawing>
        <wp:inline distT="0" distB="0" distL="0" distR="0" wp14:anchorId="44FD4FCB" wp14:editId="06F31149">
          <wp:extent cx="1143000" cy="4572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insale_Spirit_Co_Landscape_Logo_large 30Nov2018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4029FD"/>
    <w:multiLevelType w:val="singleLevel"/>
    <w:tmpl w:val="1838A236"/>
    <w:lvl w:ilvl="0">
      <w:numFmt w:val="bullet"/>
      <w:lvlText w:val="-"/>
      <w:lvlJc w:val="left"/>
      <w:pPr>
        <w:tabs>
          <w:tab w:val="num" w:pos="644"/>
        </w:tabs>
        <w:ind w:left="644" w:hanging="360"/>
      </w:pPr>
    </w:lvl>
  </w:abstractNum>
  <w:abstractNum w:abstractNumId="1" w15:restartNumberingAfterBreak="0">
    <w:nsid w:val="32A92CC8"/>
    <w:multiLevelType w:val="hybridMultilevel"/>
    <w:tmpl w:val="56A8EB0A"/>
    <w:lvl w:ilvl="0" w:tplc="1838A236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696F61"/>
    <w:multiLevelType w:val="hybridMultilevel"/>
    <w:tmpl w:val="665C6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B08AB"/>
    <w:multiLevelType w:val="hybridMultilevel"/>
    <w:tmpl w:val="9814B3C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504B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5BEC418B"/>
    <w:multiLevelType w:val="hybridMultilevel"/>
    <w:tmpl w:val="59441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848EA"/>
    <w:multiLevelType w:val="hybridMultilevel"/>
    <w:tmpl w:val="F6441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43"/>
    <w:rsid w:val="00025345"/>
    <w:rsid w:val="00036FDE"/>
    <w:rsid w:val="00042B8C"/>
    <w:rsid w:val="000520B1"/>
    <w:rsid w:val="00053C1F"/>
    <w:rsid w:val="00072883"/>
    <w:rsid w:val="000A6B2E"/>
    <w:rsid w:val="000C47AE"/>
    <w:rsid w:val="000D3CB4"/>
    <w:rsid w:val="000E1D19"/>
    <w:rsid w:val="000F4999"/>
    <w:rsid w:val="000F4EC2"/>
    <w:rsid w:val="00104C0C"/>
    <w:rsid w:val="001050DC"/>
    <w:rsid w:val="00106B8A"/>
    <w:rsid w:val="00114664"/>
    <w:rsid w:val="0012440C"/>
    <w:rsid w:val="0012572F"/>
    <w:rsid w:val="00135376"/>
    <w:rsid w:val="00143761"/>
    <w:rsid w:val="00161D74"/>
    <w:rsid w:val="00166D73"/>
    <w:rsid w:val="00166FBC"/>
    <w:rsid w:val="00167A72"/>
    <w:rsid w:val="001730AF"/>
    <w:rsid w:val="00173346"/>
    <w:rsid w:val="00176417"/>
    <w:rsid w:val="00177F82"/>
    <w:rsid w:val="001818B9"/>
    <w:rsid w:val="00186A63"/>
    <w:rsid w:val="001A27B9"/>
    <w:rsid w:val="001A2877"/>
    <w:rsid w:val="001A7F50"/>
    <w:rsid w:val="001B4F8A"/>
    <w:rsid w:val="001B7042"/>
    <w:rsid w:val="001B7F60"/>
    <w:rsid w:val="001C3672"/>
    <w:rsid w:val="001D41D9"/>
    <w:rsid w:val="001E334F"/>
    <w:rsid w:val="001F14F1"/>
    <w:rsid w:val="001F4825"/>
    <w:rsid w:val="002029C6"/>
    <w:rsid w:val="00240AAE"/>
    <w:rsid w:val="00250CBE"/>
    <w:rsid w:val="00273242"/>
    <w:rsid w:val="00276437"/>
    <w:rsid w:val="00293F7B"/>
    <w:rsid w:val="002C3EBE"/>
    <w:rsid w:val="002E7EF9"/>
    <w:rsid w:val="002F159C"/>
    <w:rsid w:val="002F1B11"/>
    <w:rsid w:val="00334C17"/>
    <w:rsid w:val="0034374A"/>
    <w:rsid w:val="00345F60"/>
    <w:rsid w:val="00347070"/>
    <w:rsid w:val="00351B32"/>
    <w:rsid w:val="003526C1"/>
    <w:rsid w:val="00352A89"/>
    <w:rsid w:val="00353549"/>
    <w:rsid w:val="00353833"/>
    <w:rsid w:val="003539B5"/>
    <w:rsid w:val="0036652E"/>
    <w:rsid w:val="00380AAE"/>
    <w:rsid w:val="00384399"/>
    <w:rsid w:val="003950CC"/>
    <w:rsid w:val="003A6F49"/>
    <w:rsid w:val="003B32E7"/>
    <w:rsid w:val="003C5CC1"/>
    <w:rsid w:val="003D43B2"/>
    <w:rsid w:val="003E0EEB"/>
    <w:rsid w:val="003E1FF2"/>
    <w:rsid w:val="003E72EE"/>
    <w:rsid w:val="00405DC8"/>
    <w:rsid w:val="00424A03"/>
    <w:rsid w:val="004324F7"/>
    <w:rsid w:val="00441321"/>
    <w:rsid w:val="004423BF"/>
    <w:rsid w:val="00455367"/>
    <w:rsid w:val="00462120"/>
    <w:rsid w:val="004663C7"/>
    <w:rsid w:val="004676B2"/>
    <w:rsid w:val="0047417C"/>
    <w:rsid w:val="004758FF"/>
    <w:rsid w:val="00475D9E"/>
    <w:rsid w:val="0047637E"/>
    <w:rsid w:val="004913B7"/>
    <w:rsid w:val="00496826"/>
    <w:rsid w:val="004A37BD"/>
    <w:rsid w:val="004A487A"/>
    <w:rsid w:val="004B6B41"/>
    <w:rsid w:val="004B710C"/>
    <w:rsid w:val="004C00E3"/>
    <w:rsid w:val="004C4E15"/>
    <w:rsid w:val="004D0F96"/>
    <w:rsid w:val="004D6F61"/>
    <w:rsid w:val="004E24EB"/>
    <w:rsid w:val="004E6500"/>
    <w:rsid w:val="004E713D"/>
    <w:rsid w:val="00510641"/>
    <w:rsid w:val="0051215E"/>
    <w:rsid w:val="005140B2"/>
    <w:rsid w:val="00514AD4"/>
    <w:rsid w:val="00525C8B"/>
    <w:rsid w:val="00526FC6"/>
    <w:rsid w:val="00530F22"/>
    <w:rsid w:val="00531C3A"/>
    <w:rsid w:val="005456FC"/>
    <w:rsid w:val="0055067D"/>
    <w:rsid w:val="00551CBC"/>
    <w:rsid w:val="00564811"/>
    <w:rsid w:val="00576D69"/>
    <w:rsid w:val="0058559E"/>
    <w:rsid w:val="005A745C"/>
    <w:rsid w:val="005B1B8B"/>
    <w:rsid w:val="005B5C05"/>
    <w:rsid w:val="005B6F39"/>
    <w:rsid w:val="005D4B8B"/>
    <w:rsid w:val="005E2374"/>
    <w:rsid w:val="005F09FC"/>
    <w:rsid w:val="0061222E"/>
    <w:rsid w:val="00622409"/>
    <w:rsid w:val="006458E3"/>
    <w:rsid w:val="00650F5F"/>
    <w:rsid w:val="00656EC8"/>
    <w:rsid w:val="00661FED"/>
    <w:rsid w:val="00672C2F"/>
    <w:rsid w:val="00674D1B"/>
    <w:rsid w:val="00680466"/>
    <w:rsid w:val="006913BE"/>
    <w:rsid w:val="0069597B"/>
    <w:rsid w:val="006B4E1D"/>
    <w:rsid w:val="006C03A7"/>
    <w:rsid w:val="006C1B1C"/>
    <w:rsid w:val="006C2209"/>
    <w:rsid w:val="006D400F"/>
    <w:rsid w:val="006D6B61"/>
    <w:rsid w:val="006D7D2C"/>
    <w:rsid w:val="006F019F"/>
    <w:rsid w:val="00704647"/>
    <w:rsid w:val="00710981"/>
    <w:rsid w:val="0073000E"/>
    <w:rsid w:val="00731543"/>
    <w:rsid w:val="0073309D"/>
    <w:rsid w:val="007343D9"/>
    <w:rsid w:val="00736362"/>
    <w:rsid w:val="00741935"/>
    <w:rsid w:val="00753635"/>
    <w:rsid w:val="0075621E"/>
    <w:rsid w:val="0076525E"/>
    <w:rsid w:val="00787AB3"/>
    <w:rsid w:val="007911D0"/>
    <w:rsid w:val="007B184B"/>
    <w:rsid w:val="007F4C68"/>
    <w:rsid w:val="00812826"/>
    <w:rsid w:val="00816B3F"/>
    <w:rsid w:val="008172E9"/>
    <w:rsid w:val="008223DD"/>
    <w:rsid w:val="0083297C"/>
    <w:rsid w:val="00847479"/>
    <w:rsid w:val="00855261"/>
    <w:rsid w:val="00862A7F"/>
    <w:rsid w:val="008717C1"/>
    <w:rsid w:val="00872CB3"/>
    <w:rsid w:val="008757F1"/>
    <w:rsid w:val="008901EE"/>
    <w:rsid w:val="008A5425"/>
    <w:rsid w:val="008B0ECE"/>
    <w:rsid w:val="008B3F90"/>
    <w:rsid w:val="008B57CA"/>
    <w:rsid w:val="008B6FFE"/>
    <w:rsid w:val="008D1E26"/>
    <w:rsid w:val="008D38BE"/>
    <w:rsid w:val="008E3746"/>
    <w:rsid w:val="008F6F0F"/>
    <w:rsid w:val="009168EB"/>
    <w:rsid w:val="009176D8"/>
    <w:rsid w:val="00920409"/>
    <w:rsid w:val="00941E60"/>
    <w:rsid w:val="00951FB7"/>
    <w:rsid w:val="00952005"/>
    <w:rsid w:val="00971B8E"/>
    <w:rsid w:val="0099039A"/>
    <w:rsid w:val="009B0DA7"/>
    <w:rsid w:val="009B6C49"/>
    <w:rsid w:val="009C198B"/>
    <w:rsid w:val="009C2F24"/>
    <w:rsid w:val="009C3B66"/>
    <w:rsid w:val="009F6132"/>
    <w:rsid w:val="00A03412"/>
    <w:rsid w:val="00A03D75"/>
    <w:rsid w:val="00A04735"/>
    <w:rsid w:val="00A13E0D"/>
    <w:rsid w:val="00A512A5"/>
    <w:rsid w:val="00A57784"/>
    <w:rsid w:val="00A60084"/>
    <w:rsid w:val="00A65B5B"/>
    <w:rsid w:val="00A80180"/>
    <w:rsid w:val="00A87862"/>
    <w:rsid w:val="00AA7282"/>
    <w:rsid w:val="00AF7A9A"/>
    <w:rsid w:val="00B00433"/>
    <w:rsid w:val="00B02695"/>
    <w:rsid w:val="00B048F7"/>
    <w:rsid w:val="00B11D0F"/>
    <w:rsid w:val="00B252A6"/>
    <w:rsid w:val="00B378A6"/>
    <w:rsid w:val="00B4520D"/>
    <w:rsid w:val="00B47229"/>
    <w:rsid w:val="00B6723F"/>
    <w:rsid w:val="00B75CC4"/>
    <w:rsid w:val="00B7775A"/>
    <w:rsid w:val="00B930F1"/>
    <w:rsid w:val="00BA28D9"/>
    <w:rsid w:val="00BA56DA"/>
    <w:rsid w:val="00BB481C"/>
    <w:rsid w:val="00BB5E6B"/>
    <w:rsid w:val="00BC1215"/>
    <w:rsid w:val="00BC48FE"/>
    <w:rsid w:val="00BD078C"/>
    <w:rsid w:val="00BF7AE0"/>
    <w:rsid w:val="00C1059A"/>
    <w:rsid w:val="00C12043"/>
    <w:rsid w:val="00C43006"/>
    <w:rsid w:val="00C43A71"/>
    <w:rsid w:val="00C65C10"/>
    <w:rsid w:val="00C8256A"/>
    <w:rsid w:val="00C90D67"/>
    <w:rsid w:val="00CA2E9A"/>
    <w:rsid w:val="00CA3598"/>
    <w:rsid w:val="00CA3811"/>
    <w:rsid w:val="00CA4548"/>
    <w:rsid w:val="00CB062F"/>
    <w:rsid w:val="00CB30CD"/>
    <w:rsid w:val="00CD079B"/>
    <w:rsid w:val="00CD6B7D"/>
    <w:rsid w:val="00CE5D58"/>
    <w:rsid w:val="00CF0585"/>
    <w:rsid w:val="00CF0E69"/>
    <w:rsid w:val="00D002DA"/>
    <w:rsid w:val="00D04069"/>
    <w:rsid w:val="00D31393"/>
    <w:rsid w:val="00D44E01"/>
    <w:rsid w:val="00D45954"/>
    <w:rsid w:val="00D46A91"/>
    <w:rsid w:val="00D656AF"/>
    <w:rsid w:val="00D810C7"/>
    <w:rsid w:val="00D9138B"/>
    <w:rsid w:val="00D97DF5"/>
    <w:rsid w:val="00DA1D0E"/>
    <w:rsid w:val="00DA4BD9"/>
    <w:rsid w:val="00DB0505"/>
    <w:rsid w:val="00DB6829"/>
    <w:rsid w:val="00DD1495"/>
    <w:rsid w:val="00DF35AC"/>
    <w:rsid w:val="00E05555"/>
    <w:rsid w:val="00E2132E"/>
    <w:rsid w:val="00E325F1"/>
    <w:rsid w:val="00E35B89"/>
    <w:rsid w:val="00E54A9D"/>
    <w:rsid w:val="00E65643"/>
    <w:rsid w:val="00E8684B"/>
    <w:rsid w:val="00E86F73"/>
    <w:rsid w:val="00E91425"/>
    <w:rsid w:val="00EA0308"/>
    <w:rsid w:val="00EA6E54"/>
    <w:rsid w:val="00EB10F2"/>
    <w:rsid w:val="00EB34E5"/>
    <w:rsid w:val="00EB3F1F"/>
    <w:rsid w:val="00EB5624"/>
    <w:rsid w:val="00EB638F"/>
    <w:rsid w:val="00EB7971"/>
    <w:rsid w:val="00EC1CAA"/>
    <w:rsid w:val="00EC2150"/>
    <w:rsid w:val="00EC7C13"/>
    <w:rsid w:val="00EE2BF9"/>
    <w:rsid w:val="00EE6B6C"/>
    <w:rsid w:val="00EF7BA0"/>
    <w:rsid w:val="00F04402"/>
    <w:rsid w:val="00F325EE"/>
    <w:rsid w:val="00F33FC7"/>
    <w:rsid w:val="00F34801"/>
    <w:rsid w:val="00F36BA3"/>
    <w:rsid w:val="00F41CED"/>
    <w:rsid w:val="00F556DE"/>
    <w:rsid w:val="00F571F9"/>
    <w:rsid w:val="00F6562F"/>
    <w:rsid w:val="00F665DC"/>
    <w:rsid w:val="00F7243A"/>
    <w:rsid w:val="00F861BB"/>
    <w:rsid w:val="00FA0F13"/>
    <w:rsid w:val="00FA2032"/>
    <w:rsid w:val="00FA7ED1"/>
    <w:rsid w:val="00FB2720"/>
    <w:rsid w:val="00FC4AD8"/>
    <w:rsid w:val="00FD7A51"/>
    <w:rsid w:val="00FF350C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5B1296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12043"/>
    <w:rPr>
      <w:rFonts w:eastAsia="Times New Roman"/>
      <w:sz w:val="24"/>
      <w:szCs w:val="24"/>
      <w:lang w:val="en-GB" w:eastAsia="en-US"/>
    </w:rPr>
  </w:style>
  <w:style w:type="paragraph" w:styleId="Heading5">
    <w:name w:val="heading 5"/>
    <w:basedOn w:val="Normal"/>
    <w:next w:val="Normal"/>
    <w:link w:val="Heading5Char"/>
    <w:qFormat/>
    <w:rsid w:val="00352A89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1204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20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20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043"/>
    <w:rPr>
      <w:rFonts w:ascii="Lucida Grande" w:eastAsia="Times New Roman" w:hAnsi="Lucida Grande" w:cs="Lucida Grande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unhideWhenUsed/>
    <w:rsid w:val="00C120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12043"/>
    <w:rPr>
      <w:rFonts w:eastAsia="Times New Roman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nhideWhenUsed/>
    <w:rsid w:val="00C120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12043"/>
    <w:rPr>
      <w:rFonts w:eastAsia="Times New Roman"/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1C3672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1C3672"/>
  </w:style>
  <w:style w:type="character" w:styleId="Emphasis">
    <w:name w:val="Emphasis"/>
    <w:basedOn w:val="DefaultParagraphFont"/>
    <w:uiPriority w:val="20"/>
    <w:qFormat/>
    <w:rsid w:val="001C3672"/>
    <w:rPr>
      <w:i/>
      <w:iCs/>
    </w:rPr>
  </w:style>
  <w:style w:type="paragraph" w:styleId="NoSpacing">
    <w:name w:val="No Spacing"/>
    <w:uiPriority w:val="1"/>
    <w:qFormat/>
    <w:rsid w:val="00CA4548"/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customStyle="1" w:styleId="Heading5Char">
    <w:name w:val="Heading 5 Char"/>
    <w:basedOn w:val="DefaultParagraphFont"/>
    <w:link w:val="Heading5"/>
    <w:rsid w:val="00352A89"/>
    <w:rPr>
      <w:rFonts w:eastAsia="Times New Roman"/>
      <w:b/>
      <w:bCs/>
      <w:i/>
      <w:iCs/>
      <w:sz w:val="26"/>
      <w:szCs w:val="26"/>
      <w:lang w:eastAsia="en-US"/>
    </w:rPr>
  </w:style>
  <w:style w:type="paragraph" w:styleId="BodyTextIndent">
    <w:name w:val="Body Text Indent"/>
    <w:basedOn w:val="Normal"/>
    <w:link w:val="BodyTextIndentChar"/>
    <w:rsid w:val="00352A89"/>
    <w:pPr>
      <w:spacing w:after="120"/>
      <w:ind w:left="283"/>
    </w:pPr>
    <w:rPr>
      <w:lang w:val="en-IE"/>
    </w:rPr>
  </w:style>
  <w:style w:type="character" w:customStyle="1" w:styleId="BodyTextIndentChar">
    <w:name w:val="Body Text Indent Char"/>
    <w:basedOn w:val="DefaultParagraphFont"/>
    <w:link w:val="BodyTextIndent"/>
    <w:rsid w:val="00352A89"/>
    <w:rPr>
      <w:rFonts w:eastAsia="Times New Roman"/>
      <w:sz w:val="24"/>
      <w:szCs w:val="24"/>
      <w:lang w:val="en-IE" w:eastAsia="en-US"/>
    </w:rPr>
  </w:style>
  <w:style w:type="character" w:styleId="UnresolvedMention">
    <w:name w:val="Unresolved Mention"/>
    <w:basedOn w:val="DefaultParagraphFont"/>
    <w:uiPriority w:val="99"/>
    <w:rsid w:val="008A5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55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Ross</dc:creator>
  <cp:keywords/>
  <dc:description/>
  <cp:lastModifiedBy>Colin Ross</cp:lastModifiedBy>
  <cp:revision>3</cp:revision>
  <cp:lastPrinted>2014-11-14T11:51:00Z</cp:lastPrinted>
  <dcterms:created xsi:type="dcterms:W3CDTF">2021-04-22T14:52:00Z</dcterms:created>
  <dcterms:modified xsi:type="dcterms:W3CDTF">2021-04-29T09:52:00Z</dcterms:modified>
</cp:coreProperties>
</file>